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80" w:rsidRPr="005B7BEE" w:rsidRDefault="00511180" w:rsidP="005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E69" w:rsidRDefault="005B7BEE" w:rsidP="00BB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</w:t>
      </w:r>
      <w:r w:rsidR="005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EE" w:rsidRDefault="00511180" w:rsidP="00BB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Большевистской сельской Думы </w:t>
      </w:r>
    </w:p>
    <w:p w:rsidR="00BB1E69" w:rsidRDefault="00511180" w:rsidP="00BB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77D74">
        <w:rPr>
          <w:rFonts w:ascii="Times New Roman" w:eastAsia="Times New Roman" w:hAnsi="Times New Roman" w:cs="Times New Roman"/>
          <w:sz w:val="24"/>
          <w:szCs w:val="24"/>
        </w:rPr>
        <w:t>03.02.</w:t>
      </w:r>
      <w:r>
        <w:rPr>
          <w:rFonts w:ascii="Times New Roman" w:eastAsia="Times New Roman" w:hAnsi="Times New Roman" w:cs="Times New Roman"/>
          <w:sz w:val="24"/>
          <w:szCs w:val="24"/>
        </w:rPr>
        <w:t>2014г. №</w:t>
      </w:r>
      <w:r w:rsidR="00B77D7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B1E69" w:rsidRPr="00BB1E69" w:rsidRDefault="00BB1E69" w:rsidP="005B7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BB1E69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49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  <w:r w:rsidR="00BB1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1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5AF5" w:rsidRDefault="00B75AF5" w:rsidP="0049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БОЛЬШЕВИСТСКОЙ 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</w:t>
      </w:r>
    </w:p>
    <w:p w:rsidR="00490E9D" w:rsidRPr="00490E9D" w:rsidRDefault="00B75AF5" w:rsidP="0049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ШУМИХИНСКОГО РАЙОНА КУРГАНСКОЙ 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90E9D" w:rsidRPr="00490E9D" w:rsidRDefault="00490E9D" w:rsidP="0005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 </w:t>
      </w:r>
    </w:p>
    <w:p w:rsidR="00490E9D" w:rsidRPr="00490E9D" w:rsidRDefault="00B75AF5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Большевистская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льская Дума (далее по тексту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ельская Дума) является представительным органом местного самоуправления. Сельская Дума   состоит из депутатов, избранных на муниципальных выборах.</w:t>
      </w:r>
    </w:p>
    <w:p w:rsid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Сельская Дума обладает правами юридического лица.</w:t>
      </w:r>
    </w:p>
    <w:p w:rsidR="0005196B" w:rsidRPr="00490E9D" w:rsidRDefault="0005196B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05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 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Дея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>тельность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основывается на принципах коллективного и свободного обсуждения и 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>решения вопросов. Деятельность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освещается в средствах массовой информации.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Сельская Дума   руководствуется в своей деятельности Конституцией Российской Федерации, федеральными конституционными законами, федеральными закон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>ами, законодательством Курганской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муниципального образования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 xml:space="preserve"> «Большевистский сельсовет»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,  м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>униципальными правовыми актами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и настоящим Регламентом.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Сельская Дума  осуществляет свои полномочия на заседаниях. На заседании в порядке, установленном Регламентом, может быть решен любо</w:t>
      </w:r>
      <w:r w:rsidR="00B75AF5">
        <w:rPr>
          <w:rFonts w:ascii="Times New Roman" w:eastAsia="Times New Roman" w:hAnsi="Times New Roman" w:cs="Times New Roman"/>
          <w:sz w:val="24"/>
          <w:szCs w:val="24"/>
        </w:rPr>
        <w:t>й вопрос, отнесенный к ведению сельской Думы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E9D" w:rsidRPr="00490E9D" w:rsidRDefault="00B75AF5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заседании  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   могут   принимать   участие   с   правом совещатель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голоса депутаты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районной Думы  и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лава местной администрации.</w:t>
      </w:r>
    </w:p>
    <w:p w:rsidR="00490E9D" w:rsidRPr="00490E9D" w:rsidRDefault="00B75AF5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могут присутствовать и принимать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его работе по согласованию с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лавой сельс</w:t>
      </w:r>
      <w:r>
        <w:rPr>
          <w:rFonts w:ascii="Times New Roman" w:eastAsia="Times New Roman" w:hAnsi="Times New Roman" w:cs="Times New Roman"/>
          <w:sz w:val="24"/>
          <w:szCs w:val="24"/>
        </w:rPr>
        <w:t>кого поселения либо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Думы:</w:t>
      </w:r>
    </w:p>
    <w:p w:rsidR="00490E9D" w:rsidRPr="00490E9D" w:rsidRDefault="00490E9D" w:rsidP="00051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представители органов территориального общественного самоуправления;</w:t>
      </w:r>
    </w:p>
    <w:p w:rsidR="00490E9D" w:rsidRPr="00490E9D" w:rsidRDefault="00490E9D" w:rsidP="00051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представители общественных объединений;</w:t>
      </w:r>
    </w:p>
    <w:p w:rsidR="00490E9D" w:rsidRPr="00490E9D" w:rsidRDefault="00490E9D" w:rsidP="00051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жители сельского поселения;</w:t>
      </w:r>
    </w:p>
    <w:p w:rsidR="00490E9D" w:rsidRPr="00490E9D" w:rsidRDefault="00490E9D" w:rsidP="000519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представители средств массовой информации.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На каждом заседании ведется протокол.</w:t>
      </w:r>
    </w:p>
    <w:p w:rsidR="00490E9D" w:rsidRPr="00490E9D" w:rsidRDefault="00B75AF5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проводятся открыто. Сельская Дума    вправе принять процедурное решение о проведении закрытого заседания. На закрытом заседа</w:t>
      </w:r>
      <w:r>
        <w:rPr>
          <w:rFonts w:ascii="Times New Roman" w:eastAsia="Times New Roman" w:hAnsi="Times New Roman" w:cs="Times New Roman"/>
          <w:sz w:val="24"/>
          <w:szCs w:val="24"/>
        </w:rPr>
        <w:t>нии имеют право присутствовать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лава местной администрации или другие должностные лица администрации, представитель прокуратуры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лица, приглашенные  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Думой    для рассмотрения вопроса, включенного в повестку дня заседания.</w:t>
      </w:r>
    </w:p>
    <w:p w:rsidR="00490E9D" w:rsidRDefault="00490E9D" w:rsidP="0005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E9D">
        <w:rPr>
          <w:rFonts w:ascii="Courier New" w:eastAsia="Times New Roman" w:hAnsi="Courier New" w:cs="Courier New"/>
          <w:sz w:val="20"/>
          <w:szCs w:val="20"/>
        </w:rPr>
        <w:t> </w:t>
      </w:r>
    </w:p>
    <w:p w:rsidR="0005196B" w:rsidRDefault="0005196B" w:rsidP="0005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96B" w:rsidRPr="00490E9D" w:rsidRDefault="0005196B" w:rsidP="0005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0E9D" w:rsidRPr="00490E9D" w:rsidRDefault="00490E9D" w:rsidP="0005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СТРУКТУРА СЕЛЬСКОЙ ДУМЫ </w:t>
      </w:r>
    </w:p>
    <w:p w:rsidR="0005196B" w:rsidRPr="0005196B" w:rsidRDefault="00490E9D" w:rsidP="00051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ГЛ</w:t>
      </w:r>
      <w:r w:rsidR="0005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1. ПРЕДСЕДАТЕЛЬ, </w:t>
      </w: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ПРЕДСЕДАТЕЛЯ, СЕКРЕТАРЬ СЕЛЬСКОЙ ДУМЫ 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3 </w:t>
      </w:r>
    </w:p>
    <w:p w:rsidR="00490E9D" w:rsidRPr="00490E9D" w:rsidRDefault="0005196B" w:rsidP="0005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Председатель сельской Думы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избирается представительным органом из своего состава тайным голосованием на первом заседании представительного органа.</w:t>
      </w:r>
    </w:p>
    <w:p w:rsidR="00490E9D" w:rsidRPr="00490E9D" w:rsidRDefault="0005196B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сельской Думы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избирается на срок полномочий представительного органа сельского поселения.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Решение об изб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рании председателя сельской Думы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принятого не менее 2/3 голосов от установленного числа депутатов.</w:t>
      </w:r>
    </w:p>
    <w:p w:rsidR="00490E9D" w:rsidRPr="00490E9D" w:rsidRDefault="00490E9D" w:rsidP="0005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Заместитель пред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седателя и секретарь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й Думы избираются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в соответствии с порядком, установленным настоящим 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Регламентом на срок полномочий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одного созыва.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Решение об избрании замест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ителя председателя 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ы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5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Вопрос об освобождении от должн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ости заместителя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ы рассматривается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при поступлении личного заявления заместит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еля председателя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или по предложению группы депутатов численностью не менее одной трети от установленной численности депутатов.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Вопрос об освобождении от должн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ости заместителя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рассматривае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тся также по предложению председателя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Вопрос об освобождении от должности заместителя председ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ателя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без голосования и обсуждения включ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ается в повестку дня заседания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Вопрос об освобождении от должности заместит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еля председателя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рассматривается в его присутствии либо в его отсутствие без уважительной причины. При этом заместитель председателя вправе выступить с отчетом о своей деятельности.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Решение об освобождении от должности заместит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еля председателя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принимается большинством голосов от числа избранных депутатов.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Решение об освобождении от должности заместит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еля председателя или секретаря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ской Думы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Заместитель председателя имеет право исполнять обязан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ности председателя Большевистской сельской Думы в период отсутствия председателя сельской Думы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, отпуска, болезни и т.д.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ПОСТОЯННЫЕ КОМИССИИ СЕЛЬСКОЙ ДУМЫ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 </w:t>
      </w:r>
    </w:p>
    <w:p w:rsidR="00490E9D" w:rsidRPr="00490E9D" w:rsidRDefault="0005196B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Постоянные комиссии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(далее - постоянные ком</w:t>
      </w:r>
      <w:r>
        <w:rPr>
          <w:rFonts w:ascii="Times New Roman" w:eastAsia="Times New Roman" w:hAnsi="Times New Roman" w:cs="Times New Roman"/>
          <w:sz w:val="24"/>
          <w:szCs w:val="24"/>
        </w:rPr>
        <w:t>иссии) образуются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льской Думы на срок полномочий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одного созыва.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Необходимость образования постоянных комиссий, их наименование определяются депутатами. Ре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шение об образовании постоянных комиссий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Депутат может быть членом не более двух постоянных комиссий.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Персональный состав постоянных комиссий формируется из числа депутатов по их письменным заявлениям. Решение о составе (изменении состава) постоянных коми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ссий утверждается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5. В случае если состав постоянной комиссии 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 xml:space="preserve">станет менее трех человек, председатель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ьской Думы вносит на заседание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вопрос о прекращении деятельности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Депутат выводится из состава постоянной комиссии по его письменному заявлению либо по представлению соответствующей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7. Постоянная комиссия большинством голосов от числа членов постоянной комиссии может принять решение о прекращении своей деятельности. Решение о прекращении деятельности постоянной коми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ссии утверждается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постоянной комиссии избирается на заседании постоянной комиссии из её состава большинством голосов от числа членов постоянной комиссии.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Решение об избрании председателя по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стоянной комиссии утверждается сельской Думой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Постоянная комиссия принимает решение о числе заместителей председателя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Заместитель (заместители) председателя постоянной комиссии избирается (избираются) на заседании постоянной комиссии из его состава большинством голосов от числа членов постоянной комиссии. Решение об избрании заместителя (заместителей) председателя по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стоянной комиссии утверждается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Думой по представлению постоянной комиссии.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4. Председатель (заместитель председателя)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Вопрос об освобождении от должности председателя (заместителя председателя) постоянной комиссии рассматривается соответствующей постоянной комиссией при поступлении личного заявления председателя (заместителя председателя) постоянной комиссии или по предложению депутата - члена соответствующей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Вопрос об освобождении от должности председателя (заместителя председателя) постоянной комиссии рассматривается в его присутствии либо в его отсутствие без уважительной причины. При этом председатель (заместитель председателя) постоянной комиссии вправе выступить с отчетом о своей деятельности.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7. Решение об освобождении от должности председателя (заместителя председателя) по</w:t>
      </w:r>
      <w:r w:rsidR="0005196B">
        <w:rPr>
          <w:rFonts w:ascii="Times New Roman" w:eastAsia="Times New Roman" w:hAnsi="Times New Roman" w:cs="Times New Roman"/>
          <w:sz w:val="24"/>
          <w:szCs w:val="24"/>
        </w:rPr>
        <w:t>стоянной комиссии утверждается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Думой по представлению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Заседания постоянной комиссии проводятся по мере необходимости, но не реже одного раза в три месяца.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Заседание постоянной комиссии правомочно, если на нем присутствует более половины от установленного числа членов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Председательствует на заседании постоянной комиссии председатель постоянной комиссии либо по его поручению один из его заместителей.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В заседании постоянной комиссии вправе участвовать с правом совещательного голоса депутаты, не являющиеся членами постоянной комиссии.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Заседания постоянной комиссии может сопровождаться аудио- и, при необходимости, видеозаписью. Каждое заседание постоянной комиссии оформляется протоколом.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Решения постоянной комиссии принимаются большинством голосов от числа присутствующих на заседании членов постоянной комиссии, за исключением случаев, предусмотренных пунктом 7 статьи 6, пунктами 1, 3, 4 статьи 7 настоящего Регламента.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3. ВРЕМЕННЫЕ ДЕПУТАТСКИЕ КОМИССИИ И РАБОЧИЕ ГРУППЫ 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9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1. Сельская Дума вправе создавать временные комиссии, деятельность которых ограничивается:</w:t>
      </w:r>
    </w:p>
    <w:p w:rsidR="00490E9D" w:rsidRPr="00490E9D" w:rsidRDefault="00490E9D" w:rsidP="00E3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определенным периодом, на который создается временная комиссия;</w:t>
      </w:r>
    </w:p>
    <w:p w:rsidR="00490E9D" w:rsidRPr="00490E9D" w:rsidRDefault="00490E9D" w:rsidP="00E33A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определенной задачей, для решения которой создается временная комиссия.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Образование временной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 xml:space="preserve"> комиссии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в котором указываются:</w:t>
      </w:r>
    </w:p>
    <w:p w:rsidR="00490E9D" w:rsidRPr="00490E9D" w:rsidRDefault="00490E9D" w:rsidP="00E3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наименование временной комиссии;</w:t>
      </w:r>
    </w:p>
    <w:p w:rsidR="00490E9D" w:rsidRPr="00490E9D" w:rsidRDefault="00490E9D" w:rsidP="00E3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количественный и персональный состав членов временной комиссии;</w:t>
      </w:r>
    </w:p>
    <w:p w:rsidR="00490E9D" w:rsidRPr="00490E9D" w:rsidRDefault="00490E9D" w:rsidP="00E3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председатель временной комиссии;</w:t>
      </w:r>
    </w:p>
    <w:p w:rsidR="00490E9D" w:rsidRPr="00490E9D" w:rsidRDefault="00490E9D" w:rsidP="00E33A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задача, для решения которой она создается.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Организация и порядок деятельности временной комиссии определяются ею самостоятельно.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По результатам своей работы в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>ременная комиссия представляет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Думе доклад по существу вопроса, в связи с которым она была создана. Члены комиссии, имеющие особое мнение, вп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>раве огласить его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Временная комиссия прекращает свою деятельность:</w:t>
      </w:r>
    </w:p>
    <w:p w:rsidR="00490E9D" w:rsidRPr="00490E9D" w:rsidRDefault="00490E9D" w:rsidP="00E3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по истечении периода, на который она была создана;</w:t>
      </w:r>
    </w:p>
    <w:p w:rsidR="00490E9D" w:rsidRPr="00490E9D" w:rsidRDefault="00490E9D" w:rsidP="00E3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490E9D" w:rsidRPr="00490E9D" w:rsidRDefault="00E33A55" w:rsidP="00E33A5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иных случаях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 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Сельская Дума для предварительного рассмотрения отдельных вопросов, относящихся к его компетенции, может образовывать рабочие группы.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Образование рабоч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>ей группы оформляется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в котором указываются:</w:t>
      </w:r>
    </w:p>
    <w:p w:rsidR="00490E9D" w:rsidRPr="00490E9D" w:rsidRDefault="00490E9D" w:rsidP="00E33A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наименование рабочей группы;</w:t>
      </w:r>
    </w:p>
    <w:p w:rsidR="00490E9D" w:rsidRPr="00490E9D" w:rsidRDefault="00490E9D" w:rsidP="00E33A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количественный и персональный состав членов рабочей группы;</w:t>
      </w:r>
    </w:p>
    <w:p w:rsidR="00490E9D" w:rsidRPr="00490E9D" w:rsidRDefault="00490E9D" w:rsidP="00E33A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председатель рабочей группы.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Заседания рабочей группы проводятся по мере необходимости.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Заседание рабочей группы правомочно, если на нем присутствует не менее половины от общего числа членов рабочей группы.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В заседании рабочей группы вправе участвовать с правом совещательного голоса депутаты, не являющиеся членами рабочей группы, и иные лица, приглашенные на заседание рабочей группы.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Заседания рабочей группы сопровождаются аудио- и, при необходимости, видеозаписью. Каждое заседание рабочей группы оформляется протоколом.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7. По результатам рассмотрения вопросов, для решения которых была образована рабочая группа, принимаются решения.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характер.</w:t>
      </w:r>
    </w:p>
    <w:p w:rsidR="00490E9D" w:rsidRPr="00490E9D" w:rsidRDefault="00E33A55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Депутаты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могут образовывать на основе свободного волеизлияния депутатские объединения, которые работают на основании 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ения, утверждённого депутатами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ОБЩИЙ ПОРЯДОК РАБОТЫ СЕЛЬСКОЙ ДУМЫ  </w:t>
      </w:r>
    </w:p>
    <w:p w:rsidR="00490E9D" w:rsidRDefault="00490E9D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НАЧАЛО РАБОТЫ СЕЛЬСКОЙ ДУМЫ. ПОРЯДОК ПРОВЕДЕНИЯ ЗАСЕДАНИЙ СЕЛЬСКОЙ ДУМЫ</w:t>
      </w:r>
    </w:p>
    <w:p w:rsidR="005B7BEE" w:rsidRPr="00490E9D" w:rsidRDefault="005B7BEE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E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Статья 11 </w:t>
      </w:r>
    </w:p>
    <w:p w:rsidR="00490E9D" w:rsidRPr="00490E9D" w:rsidRDefault="00E33A55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1.Первое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нового с</w:t>
      </w:r>
      <w:r>
        <w:rPr>
          <w:rFonts w:ascii="Times New Roman" w:eastAsia="Times New Roman" w:hAnsi="Times New Roman" w:cs="Times New Roman"/>
          <w:sz w:val="24"/>
          <w:szCs w:val="24"/>
        </w:rPr>
        <w:t>озыва проводится по инициативе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лавы сельского поселения не позднее, чем через четырнадцать дней после избрания не менее двух третей от установленной численности депутатов. При одновременном прекращении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полномочий Главы сельского поселения и сельской Думы первое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нового созыва проводится по инициативе председателя избирательной комиссии сельского поселения.</w:t>
      </w:r>
    </w:p>
    <w:p w:rsidR="00490E9D" w:rsidRPr="00490E9D" w:rsidRDefault="00E33A55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первом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до из</w:t>
      </w:r>
      <w:r>
        <w:rPr>
          <w:rFonts w:ascii="Times New Roman" w:eastAsia="Times New Roman" w:hAnsi="Times New Roman" w:cs="Times New Roman"/>
          <w:sz w:val="24"/>
          <w:szCs w:val="24"/>
        </w:rPr>
        <w:t>брания председателя сельской Думы председательствует прежний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лава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 (в случае, если полномочия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 будут на этот момент прекращены - старейший по возрасту депутат).</w:t>
      </w:r>
    </w:p>
    <w:p w:rsidR="00490E9D" w:rsidRPr="00490E9D" w:rsidRDefault="004F2F7F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первом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нового созыва изби</w:t>
      </w:r>
      <w:r>
        <w:rPr>
          <w:rFonts w:ascii="Times New Roman" w:eastAsia="Times New Roman" w:hAnsi="Times New Roman" w:cs="Times New Roman"/>
          <w:sz w:val="24"/>
          <w:szCs w:val="24"/>
        </w:rPr>
        <w:t>рается председатель сельской Думы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, избирается замес</w:t>
      </w:r>
      <w:r>
        <w:rPr>
          <w:rFonts w:ascii="Times New Roman" w:eastAsia="Times New Roman" w:hAnsi="Times New Roman" w:cs="Times New Roman"/>
          <w:sz w:val="24"/>
          <w:szCs w:val="24"/>
        </w:rPr>
        <w:t>титель председателя сельской Думы, секретарь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решается вопрос об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бразовании постоянных комиссий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их наименовании и персональном составе.</w:t>
      </w:r>
    </w:p>
    <w:p w:rsidR="00490E9D" w:rsidRPr="00490E9D" w:rsidRDefault="00490E9D" w:rsidP="00E3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06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 </w:t>
      </w:r>
    </w:p>
    <w:p w:rsidR="00490E9D" w:rsidRPr="00490E9D" w:rsidRDefault="004F2F7F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начинается с регистрации депутатов, присутствующих на заседании, </w:t>
      </w:r>
      <w:proofErr w:type="gramStart"/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 проводит председательствующий на заседании. 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490E9D" w:rsidRPr="00490E9D" w:rsidRDefault="004F2F7F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правомочно, ес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 xml:space="preserve">ли на нем присутствует  не менее 50 процентов от числа избранных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депутатов.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Депутат, в случае невозможности принять участие в заседании по уважительной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 xml:space="preserve"> причине, обязан сообщить председателю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сельской Думы, а в его отсутствие - заместителю председателя о причине неявки.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Если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присутствует менее 50 процентов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депутато</w:t>
      </w:r>
      <w:r w:rsidR="00084F81">
        <w:rPr>
          <w:rFonts w:ascii="Times New Roman" w:eastAsia="Times New Roman" w:hAnsi="Times New Roman" w:cs="Times New Roman"/>
          <w:sz w:val="24"/>
          <w:szCs w:val="24"/>
        </w:rPr>
        <w:t xml:space="preserve">в, то председатель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может созвать повторно заседание с тем же проектом повестки дня засед</w:t>
      </w:r>
      <w:r w:rsidR="00084F81">
        <w:rPr>
          <w:rFonts w:ascii="Times New Roman" w:eastAsia="Times New Roman" w:hAnsi="Times New Roman" w:cs="Times New Roman"/>
          <w:sz w:val="24"/>
          <w:szCs w:val="24"/>
        </w:rPr>
        <w:t xml:space="preserve">ания. Председатель сельской Думы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сообщает депутатам о месте и времени проведения повторно созываемого заседания. Время проведения повторного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должно быть определено с учетом времени, необходимого для прибытия депутатов.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 созываемое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правомочно, если на нем присутствует более половины от установленной численности депутатов.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06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13 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Заседан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проводятся открыто.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Сельская Дума может принять решение о проведении закрытого заседания.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Содержание закрытого заседания, сведения, составляющие государственную или иную охраняемую законом тайну, могут быть использованы депутатами то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лько для их деятельности в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Думе.</w:t>
      </w:r>
    </w:p>
    <w:p w:rsidR="00490E9D" w:rsidRPr="00490E9D" w:rsidRDefault="00490E9D" w:rsidP="0006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br/>
      </w: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 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проводятся, как правило, не реже одного раза в три месяца.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начина</w:t>
      </w:r>
      <w:r>
        <w:rPr>
          <w:rFonts w:ascii="Times New Roman" w:eastAsia="Times New Roman" w:hAnsi="Times New Roman" w:cs="Times New Roman"/>
          <w:sz w:val="24"/>
          <w:szCs w:val="24"/>
        </w:rPr>
        <w:t>ются в 15-00 часов.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может быть установлено иное время нача</w:t>
      </w:r>
      <w:r>
        <w:rPr>
          <w:rFonts w:ascii="Times New Roman" w:eastAsia="Times New Roman" w:hAnsi="Times New Roman" w:cs="Times New Roman"/>
          <w:sz w:val="24"/>
          <w:szCs w:val="24"/>
        </w:rPr>
        <w:t>ла заседаний.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проводятся, как правило, по пят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ницам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Горка, з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дание местной администрации.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заседание может проходить в несколько этапов.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работе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устраиваются, по мере необходимости, перерывы, но не позднее чем через два часа работы. Решение о времени возобновления работы принимается одновременно с принятием решения о перерыве в заседании.</w:t>
      </w:r>
    </w:p>
    <w:p w:rsidR="00490E9D" w:rsidRPr="00490E9D" w:rsidRDefault="00062DD8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могут проводиться выездные заседания.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90E9D" w:rsidRPr="00490E9D" w:rsidRDefault="00490E9D" w:rsidP="005B7B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</w:t>
      </w:r>
    </w:p>
    <w:p w:rsidR="00490E9D" w:rsidRPr="00490E9D" w:rsidRDefault="00490E9D" w:rsidP="005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неочередное засе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 xml:space="preserve">дание сельской Думы созывается председателем сельской Думы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не позднее двух недель со дня внесения предложения о его созыве по инициативе Главы сельского поселения, или по инициативе не менее одной трети от установленной численности депутатов.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Предложение о созыве внеочередного заседания направляется Главе сельского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490E9D" w:rsidRPr="00490E9D" w:rsidRDefault="00490E9D" w:rsidP="0006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После рассмотрения материалов, представленных инициаторами предложения о с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 xml:space="preserve">озыве внеочередного заседания, председатель сельской Думы назначает время и место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проведения внеочередного заседания, утверждает проект повестки дня заседания, который направляет депутатам. 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Инициатор предложения о созыве внеочередного заседания не позднее, чем за четыре дня до начал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а заседан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>ия должен представить председателю сельской Думы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E9D" w:rsidRPr="00490E9D" w:rsidRDefault="00062DD8" w:rsidP="00062D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проекты решений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062D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пояснитель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ные записки к проектам решений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062D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списки предполагаемых докладчиков и приглашенных лиц.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Материалы, подлежащие рассмотре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нию на внеочередном заседании,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лавой сельского поселения направляются депутатам не позднее, чем за три дня до начала заседания.</w:t>
      </w:r>
    </w:p>
    <w:p w:rsidR="00490E9D" w:rsidRPr="00490E9D" w:rsidRDefault="00490E9D" w:rsidP="0006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06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16 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Проект повестки дн</w:t>
      </w:r>
      <w:r w:rsidR="00062DD8">
        <w:rPr>
          <w:rFonts w:ascii="Times New Roman" w:eastAsia="Times New Roman" w:hAnsi="Times New Roman" w:cs="Times New Roman"/>
          <w:sz w:val="24"/>
          <w:szCs w:val="24"/>
        </w:rPr>
        <w:t>я заседания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Проект повестки дня очередного заседания формируетс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>я председателем сельской Думы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490E9D" w:rsidRPr="00490E9D" w:rsidRDefault="00490E9D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изменения и дополнения в Устав сельского поселения;</w:t>
      </w:r>
    </w:p>
    <w:p w:rsidR="00490E9D" w:rsidRPr="00490E9D" w:rsidRDefault="00062DD8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проекты решений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 местном бюджете;</w:t>
      </w:r>
    </w:p>
    <w:p w:rsidR="00490E9D" w:rsidRPr="00490E9D" w:rsidRDefault="00062DD8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проекты решений с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>ельской Думы, внесенные председателем сельской Думы  или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лавой местной администрации;</w:t>
      </w:r>
    </w:p>
    <w:p w:rsidR="00490E9D" w:rsidRPr="00490E9D" w:rsidRDefault="00AA05DF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решения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Думы, возвращенные на повторное рассмотрение; </w:t>
      </w:r>
    </w:p>
    <w:p w:rsidR="00490E9D" w:rsidRPr="00490E9D" w:rsidRDefault="00490E9D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5) об о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>бразовании постоянных комиссий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изменении в их составе;</w:t>
      </w:r>
    </w:p>
    <w:p w:rsidR="00490E9D" w:rsidRPr="00490E9D" w:rsidRDefault="00490E9D" w:rsidP="00AA05D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 xml:space="preserve"> проекты решений сельской Думы   о Регламенте 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Иные вопросы могут вноситься в проект повестки дня заседания в первоочере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>дном порядке только по решению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принятому большинством голосов от числа присутствующих на заседании депутатов.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Сформированный и утвержде</w:t>
      </w:r>
      <w:r w:rsidR="00AA05DF">
        <w:rPr>
          <w:rFonts w:ascii="Times New Roman" w:eastAsia="Times New Roman" w:hAnsi="Times New Roman" w:cs="Times New Roman"/>
          <w:sz w:val="24"/>
          <w:szCs w:val="24"/>
        </w:rPr>
        <w:t xml:space="preserve">нный председателем сельской Думы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предоставляются депутатам не позднее, чем за пять дней до начала заседания.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AA05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17 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2. На заседании в принятый за основу проект повестки дня заседания могут вноситься изменения и дополнения.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490E9D" w:rsidRPr="00490E9D" w:rsidRDefault="00490E9D" w:rsidP="00AA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BD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18 </w:t>
      </w:r>
    </w:p>
    <w:p w:rsidR="00490E9D" w:rsidRPr="00490E9D" w:rsidRDefault="00AA05DF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Заседание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ведет председатель сельской Думы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 либо по его поручению заместитель,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 их отсутствие, по решению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один из депутатов.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Председательствующий на заседании: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объявляет об открытии и о закрытии заседания;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ведет заседание;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обеспечивает со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блюдение положений  Регламента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   и порядок в зале заседания, в том числе предупреждает депутата о нарушении 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положений Регламента  сельской Думы;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6) предоставляет слово по порядку ведения заседания;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7) ставит на голосование вопросы, содержащиеся в повестке дня заседания;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8) ставит на голосование каждое предложение депутатов в порядке очередности их поступления;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9) организует голосование и подсчет голосов, оглашает результаты голосования;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10) организует ведение протокола заседания, подписывает протокол и стенограмму заседания;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12) участвует в рассмотрении вопросов в порядке, 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определенном Регламентом 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BD28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13) осуществляет иные права и обязанн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ости, определенные Регламентом 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B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3. Председательствующий обязан: 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соблюдать Регламент и повестку дня;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обеспечивать права депутатов;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поддерживать порядок в зале заседания;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подавать сигнал по истечении регламентного времени выступления;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фиксировать все поступившие предложения и ставить их   на голосование, сообщать, принято или не принято решение;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депутатам, воздерживаться от персональных замечаний и оценок выступлений депутатов;</w:t>
      </w:r>
    </w:p>
    <w:p w:rsidR="00490E9D" w:rsidRPr="00490E9D" w:rsidRDefault="00490E9D" w:rsidP="00BD28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редактировать предложения, выносимые на голосование.</w:t>
      </w:r>
    </w:p>
    <w:p w:rsidR="00490E9D" w:rsidRPr="00490E9D" w:rsidRDefault="00490E9D" w:rsidP="00B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Председательствующий имеет право: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лишать   выступающего   слова,   если он нарушает Регламент, выступает не по повестке дня, допускает оскорбительные выступления;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- не проводить подсчет голосов при явном (очевидном) большинстве при принятии процедурных решений;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привлекать   помощника   для   обеспечения   контроля   времени выступлений, фиксирования предложений депутатов;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обращаться за справками к депутатам и должностным лицам;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приостанавливать   незапланированные   дебаты   (более   двух выступлений);</w:t>
      </w:r>
    </w:p>
    <w:p w:rsidR="00490E9D" w:rsidRPr="00490E9D" w:rsidRDefault="00490E9D" w:rsidP="00BD28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- при нарушении депутатом порядка на заседании призвать депутата к порядку,   предложить Собранию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выразить депутату порицание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>, порицание с временным лишением слова, призыв к порядку с занесением в протокол.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5. Во время заседания председательствующий не вправе комментировать выступления, давать характеристику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выступающим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В порядке, установленным Регл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аментом, депутат на заседаниях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вправе: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избирать и быть избран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ным в комиссии и другие органы сельской Думы;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предлагать кандидатов (в том числе и свою кандидатуру) в эти органы, давать отвод кандидатам;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повестке дня, по порядку ведения;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вносить проекты решений и поправки к ним;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участвовать   в   прениях,   задавать   вопросы   докладчику (содокладчику), выступать по мотивам голосования (до голосования);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требовать постановки своих предложений на голосование;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настаивать на повторном подсчете голосов, если его в этом поддерживает еще, хотя бы один депутат;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вносить предложен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ия о заслушивании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отчета или информации любого должностного лица или структурного подразделения администрации;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вносить предложения о необходимости проведения пр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оверок по вопросам компетенции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ставить вопрос о необходимости разработки нового   решения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вносить проекты новых решений и предложения по изменению действующих решений;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оглашать обращения, имеющие общественное значение;</w:t>
      </w:r>
    </w:p>
    <w:p w:rsidR="00490E9D" w:rsidRPr="00490E9D" w:rsidRDefault="00490E9D" w:rsidP="00BD289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пользоваться другими правами, представленными ему законодательством и Регламентом. Обращения делаются в рамках вопроса повестки дня "Разное".</w:t>
      </w:r>
    </w:p>
    <w:p w:rsidR="00490E9D" w:rsidRPr="00490E9D" w:rsidRDefault="00490E9D" w:rsidP="00B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7. Депутат на заседании обязан:</w:t>
      </w:r>
    </w:p>
    <w:p w:rsidR="00490E9D" w:rsidRPr="00490E9D" w:rsidRDefault="00490E9D" w:rsidP="00BD28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участвовать в работе заседания;</w:t>
      </w:r>
    </w:p>
    <w:p w:rsidR="00490E9D" w:rsidRPr="00490E9D" w:rsidRDefault="00490E9D" w:rsidP="00BD28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соблюдать   Регламент,   повестку дня и требования председательствующего;</w:t>
      </w:r>
    </w:p>
    <w:p w:rsidR="00490E9D" w:rsidRPr="00490E9D" w:rsidRDefault="00490E9D" w:rsidP="00BD28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- выступать только с разрешения председательствующего.</w:t>
      </w:r>
    </w:p>
    <w:p w:rsidR="00490E9D" w:rsidRPr="00490E9D" w:rsidRDefault="00490E9D" w:rsidP="00BD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8. Взаимодействие депутатов   строится   на   основе   равноправия, недопустимости отношений подчиненности.</w:t>
      </w:r>
    </w:p>
    <w:p w:rsidR="00490E9D" w:rsidRPr="00490E9D" w:rsidRDefault="00490E9D" w:rsidP="00BD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E9D">
        <w:rPr>
          <w:rFonts w:ascii="Courier New" w:eastAsia="Times New Roman" w:hAnsi="Courier New" w:cs="Courier New"/>
          <w:sz w:val="20"/>
          <w:szCs w:val="20"/>
        </w:rPr>
        <w:t> </w:t>
      </w:r>
    </w:p>
    <w:p w:rsidR="00490E9D" w:rsidRPr="00490E9D" w:rsidRDefault="00490E9D" w:rsidP="00BD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</w:t>
      </w:r>
    </w:p>
    <w:p w:rsidR="00490E9D" w:rsidRPr="00490E9D" w:rsidRDefault="00BD289F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заседаниях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кандидатом на выборную должность, но не должна превышать тридцать минут - для доклада, двадцати минут - для содоклада, пяти минут - для заключительного слова и выступления кандидата на выборную должность.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Для выступления в прениях предоставляется до пяти минут, для выступления по обсуждаемой кандидатуре, по порядку ведения заседания, для предложения, справки, заявления, обращения - до трех минут, для выступления по мотивам голосования - до одной минуты. Для повторного выступления - до трех минут.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Доклад, содоклад, заключительное слово по обсуждаемому вопросу осуществляются с трибуны, остальные выступления - с трибуны или рабочего места.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Депутат выступает на заседании только после предоставления ему слова председательствующего.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Предложение о предоставлении слова может подаваться как в письменном виде на имя председательствующего на заседании, так и устно.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7. Глава местной администрации вправе получить слово для выступления по рассматриваемым вопросам вне очереди.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8.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BD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20 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490E9D" w:rsidRPr="00490E9D" w:rsidRDefault="00490E9D" w:rsidP="00BD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21 </w:t>
      </w:r>
    </w:p>
    <w:p w:rsidR="00490E9D" w:rsidRPr="00490E9D" w:rsidRDefault="00BD289F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течение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Принятое решение при повторном рассмотрении вопроса оформляется решением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а результаты первоначального голосования заносятся в протокол засед</w:t>
      </w:r>
      <w:r w:rsidR="00BD289F">
        <w:rPr>
          <w:rFonts w:ascii="Times New Roman" w:eastAsia="Times New Roman" w:hAnsi="Times New Roman" w:cs="Times New Roman"/>
          <w:sz w:val="24"/>
          <w:szCs w:val="24"/>
        </w:rPr>
        <w:t>ания и не оформляются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BD289F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течение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возможно внесение изменений и дополнений в повестку дня заседания. Дополнение новым вопросом повестки дня заседания возможно при наличии:</w:t>
      </w:r>
    </w:p>
    <w:p w:rsidR="00490E9D" w:rsidRPr="00490E9D" w:rsidRDefault="00490E9D" w:rsidP="008214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решения депутатов о возвращении к рассмотрению повестки дня заседания;</w:t>
      </w:r>
    </w:p>
    <w:p w:rsidR="00490E9D" w:rsidRPr="00490E9D" w:rsidRDefault="00490E9D" w:rsidP="008214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проекта решения, предлагаемого для принятия представительным органом сельского поселения;</w:t>
      </w:r>
    </w:p>
    <w:p w:rsidR="00490E9D" w:rsidRPr="00490E9D" w:rsidRDefault="00490E9D" w:rsidP="008214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решения депутатов о дополнении повестки дня заседания новым вопросом.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22 </w:t>
      </w:r>
    </w:p>
    <w:p w:rsidR="00490E9D" w:rsidRPr="00490E9D" w:rsidRDefault="008214FD" w:rsidP="008214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каждого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490E9D" w:rsidRPr="00490E9D" w:rsidRDefault="00490E9D" w:rsidP="008214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Статья 23 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1. С целью осуществления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 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заседании положений Регламента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вправе образовать регламентную группу.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Функции по техническому обеспечению заседания возлагаются на специалистов администрации, руководство ими, по предложению председательствующего, возлагается на заместителя председателя, а в случае его отсутствия - на одного из депутатов.</w:t>
      </w:r>
    </w:p>
    <w:p w:rsidR="00490E9D" w:rsidRPr="00490E9D" w:rsidRDefault="008214F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Секретарь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организует:</w:t>
      </w:r>
    </w:p>
    <w:p w:rsidR="00490E9D" w:rsidRPr="00490E9D" w:rsidRDefault="00490E9D" w:rsidP="008214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ведение протокола заседания;</w:t>
      </w:r>
    </w:p>
    <w:p w:rsidR="00490E9D" w:rsidRPr="00490E9D" w:rsidRDefault="00490E9D" w:rsidP="008214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2) запись на выступления, регистрацию вопросов, справок, сообщений, заявлений, предложений и других материалов, поступающих от депутатов и приглашенных лиц; </w:t>
      </w:r>
    </w:p>
    <w:p w:rsidR="00490E9D" w:rsidRPr="00490E9D" w:rsidRDefault="00490E9D" w:rsidP="008214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предоставление председательствующему на заседании списка записавшихся на выступления в прениях, составленного в порядке поступления заявок, а также предоставление иной информации, необходимой для ведения заседания;</w:t>
      </w:r>
    </w:p>
    <w:p w:rsidR="00490E9D" w:rsidRPr="00490E9D" w:rsidRDefault="00490E9D" w:rsidP="008214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визирование протокола заседания;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5. ПОРЯДОК ГОЛОСОВАНИЯ И ПРИНЯТИЯ РЕШЕНИЙ НА ЗАСЕДАНИИ СЕЛЬСКОЙ ДУМЫ </w:t>
      </w:r>
    </w:p>
    <w:p w:rsidR="008214FD" w:rsidRPr="00490E9D" w:rsidRDefault="008214F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24</w:t>
      </w:r>
    </w:p>
    <w:p w:rsidR="00490E9D" w:rsidRPr="00490E9D" w:rsidRDefault="008214F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Решения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принимаются открытым или тайным голосованием. Открытое голосование может быть поименным.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25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Открытое голосование проводится путем поднятия руки депутато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м за один из вариантов решения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Сельская Дума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Подсчет голосов при проведении открытого голосования осуществляет председательствующий на заседании или определенные на заседании депутаты.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Результаты открытого голосования, в том числе поименного, отражаются в протоколе заседания. При проведении поименного голосования депутат вправе получить список с результатами поименного голосования.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26 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Тайное гол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осование проводится по решению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2. Для проведения тайного голосования и определения его результатов 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ельская Дума избирает из числа депутатов открытым голосованием счетную комиссию в количестве трех человек. В счет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ную комиссию не могут входить председатель и заместитель председателя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 Счетная комиссия избирает из своего состава председателя и секретаря комиссии. Решения счетной комиссии принимаются большинством голосов от числа членов комиссии.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Счетная комиссия до начала голосования:</w:t>
      </w:r>
    </w:p>
    <w:p w:rsidR="00490E9D" w:rsidRPr="00490E9D" w:rsidRDefault="00490E9D" w:rsidP="008214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составляет список избранных депутатов;</w:t>
      </w:r>
    </w:p>
    <w:p w:rsidR="00490E9D" w:rsidRPr="00490E9D" w:rsidRDefault="00490E9D" w:rsidP="008214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организует изготовление бюллетеней для тайного голосования;</w:t>
      </w:r>
    </w:p>
    <w:p w:rsidR="00490E9D" w:rsidRPr="00490E9D" w:rsidRDefault="00490E9D" w:rsidP="008214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проверяет и опечатывает избирательный ящик;</w:t>
      </w:r>
    </w:p>
    <w:p w:rsidR="00490E9D" w:rsidRPr="00490E9D" w:rsidRDefault="00490E9D" w:rsidP="008214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>4) обеспечивает условия для соблюдения тайны голосования.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4. Время и место голосования, порядок 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его проведения устанавливаются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Думой и объявляются председательствующим на заседании.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изготавливаются под контролем счетной комиссии по предл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оженной ею форме, утвержденной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6. Депутат лично осуществляет свое право на голосование в пределах отведенного времени.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8. Подсчет голосов осуществляет счетная комиссия. 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9. По результатам тайного голосования счетная комиссия составляет протокол, в который заносятся: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числ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о депутатов, установленное для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число избранных депутатов;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число депутатов, получивших бюллетени;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число бюллетеней, обнаруженных в избирательных ящиках;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5) число голосов, поданных "за";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6) число голосов, поданных "против";</w:t>
      </w:r>
    </w:p>
    <w:p w:rsidR="00490E9D" w:rsidRPr="00490E9D" w:rsidRDefault="00490E9D" w:rsidP="008214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7) число бюллетеней, признанных недействительными. Протокол счетной комиссии подписывается председателем, секретарем и членами счетной комиссии и прикладывается к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 xml:space="preserve"> протоколу заседания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10. Результаты тайного голосо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вания объявляются на заседании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председателем счетной комиссии и отражаются в протоколе заседания.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82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27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Перед началом голосования председательствующий на заседании: сообщает количество предложений, которые ставятся на голосование; уточняет их формулировки и последовательность, в которой они ставятся на голосование; напоминает, каким большинством голосов должно быть принято решение; по требованию депутатов предоставляет слово по мотивам голосования.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По окончании подсчета голосов председательствующий на заседании объявляет, принято решение или не принято.</w:t>
      </w:r>
    </w:p>
    <w:p w:rsidR="00490E9D" w:rsidRPr="00490E9D" w:rsidRDefault="00490E9D" w:rsidP="0082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970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28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в сельского поселения, решение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о внесении изменений и (или) дополнений в Устав сельского поселения, решения, предусматривающие   установление, изменение и отмену местных налогов и сборов, а так же решение о принятии бюджета сельского поселения, внесения изменений и дополнений в бюджет сельского поселения принимаются большинством в две трети голосов от установленной численности депутатов.</w:t>
      </w:r>
      <w:proofErr w:type="gramEnd"/>
    </w:p>
    <w:p w:rsidR="00490E9D" w:rsidRPr="00490E9D" w:rsidRDefault="008214F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решения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принимаются большинством голосов от числа избранных депутатов.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процедурным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относятся вопросы: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1) о принятии повестки дня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2) о внесении изменений и дополнений в проект повестки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3) о проведении заседания в несколько этапов;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о перерыве в заседании, переносе или закрытии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5) о проведении поименного голосования;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6) о предоставлении дополнительного времени для выступления;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7) о предоставлении слова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приглашенным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8) о переносе или прекращении прений по вопросу повестки дня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9) о переходе (возвращении) к вопросам повестки дня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10) о дополнении новым вопросом повестки дня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11) о передаче вопроса на рассмотрение соответствующего комитета и комиссии;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12) о голосовании без обсуждения;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13) о проведении закрытого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14)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 проектам решений и другим вопросам;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15) о принятии к сведению справок, даваемых участникам заседания;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16) об изменении способа проведения голосования;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17) о проведении дополнительной регистрации;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18) о пересчете голосов;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20) о передаче функций председательствующего на заседании;</w:t>
      </w:r>
    </w:p>
    <w:p w:rsidR="00490E9D" w:rsidRPr="00490E9D" w:rsidRDefault="00490E9D" w:rsidP="0097045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21) об установлении порядка рас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смотрения вопроса деятельности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не пр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едусмотренного Регламентом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8214FD" w:rsidP="0097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и обращения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принимаются большинством голосов депутатов, присутствующих на заседании.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4. Результаты голосования по всем вопросам, выносимым на заседание, вносятся в протокол и вклю</w:t>
      </w:r>
      <w:r w:rsidR="008214FD">
        <w:rPr>
          <w:rFonts w:ascii="Times New Roman" w:eastAsia="Times New Roman" w:hAnsi="Times New Roman" w:cs="Times New Roman"/>
          <w:sz w:val="24"/>
          <w:szCs w:val="24"/>
        </w:rPr>
        <w:t>чаются в стенограмму заседания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970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29 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Сельская Дума   может принять проект решения Сельской Думы   за основу, принять проект решения в целом, отклонить проект решения или отложить его рассмотрение.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br/>
        <w:t>После рассмотрения вопроса о поправках к проекту решения на голосование ставится вопрос о принятии в целом проекта решения Сельской Думы   с внесенными в него поправками.</w:t>
      </w:r>
    </w:p>
    <w:p w:rsid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45D" w:rsidRPr="00490E9D" w:rsidRDefault="0097045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D" w:rsidRPr="00490E9D" w:rsidRDefault="00490E9D" w:rsidP="00970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Статья 30 </w:t>
      </w:r>
    </w:p>
    <w:p w:rsidR="00490E9D" w:rsidRPr="00490E9D" w:rsidRDefault="0097045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Решения, принятые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Думой в течение десяти 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после их подпис</w:t>
      </w:r>
      <w:r>
        <w:rPr>
          <w:rFonts w:ascii="Times New Roman" w:eastAsia="Times New Roman" w:hAnsi="Times New Roman" w:cs="Times New Roman"/>
          <w:sz w:val="24"/>
          <w:szCs w:val="24"/>
        </w:rPr>
        <w:t>ания председателем сельской Думы направляются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лаве местной администрации, другим лицам согласно реестру рассылки и доводятся до сведения исполнителей.</w:t>
      </w:r>
    </w:p>
    <w:p w:rsidR="00490E9D" w:rsidRPr="00490E9D" w:rsidRDefault="00490E9D" w:rsidP="0097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Решения и другие материалы заседан</w:t>
      </w:r>
      <w:r w:rsidR="0097045D">
        <w:rPr>
          <w:rFonts w:ascii="Times New Roman" w:eastAsia="Times New Roman" w:hAnsi="Times New Roman" w:cs="Times New Roman"/>
          <w:sz w:val="24"/>
          <w:szCs w:val="24"/>
        </w:rPr>
        <w:t>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   опубликовываются в средствах массовой информации в</w:t>
      </w:r>
      <w:r w:rsidR="0097045D">
        <w:rPr>
          <w:rFonts w:ascii="Times New Roman" w:eastAsia="Times New Roman" w:hAnsi="Times New Roman" w:cs="Times New Roman"/>
          <w:sz w:val="24"/>
          <w:szCs w:val="24"/>
        </w:rPr>
        <w:t xml:space="preserve"> объеме, определяемом решением сельской Думы   либо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лавы сельского поселения</w:t>
      </w:r>
    </w:p>
    <w:p w:rsidR="00490E9D" w:rsidRPr="00490E9D" w:rsidRDefault="003F7E3C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6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ПРОТОКОЛ ЗАСЕДАНИЯ СЕЛЬСКОЙ ДУМЫ. ОБЕСПЕЧЕНИЕ ДЕЯТЕЛЬНОСТИ СЕЛЬСКОЙ ДУМЫ</w:t>
      </w:r>
    </w:p>
    <w:p w:rsidR="00490E9D" w:rsidRPr="00490E9D" w:rsidRDefault="003F7E3C" w:rsidP="000B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31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ведется протокол.</w:t>
      </w:r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протоколе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указывается:</w:t>
      </w:r>
    </w:p>
    <w:p w:rsidR="00490E9D" w:rsidRPr="00490E9D" w:rsidRDefault="003F7E3C" w:rsidP="000B0A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порядковый номер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льской Думы (в пределах созыва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Думы), дата и место проведения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0B0A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2) численность депутатов, установленная Уставом сельского поселения, число депутатов, избранных в представительный орган сельского поселения, список присутствующих и отсутствующих депутатов, сведения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приглашенных;</w:t>
      </w:r>
    </w:p>
    <w:p w:rsidR="00490E9D" w:rsidRPr="00490E9D" w:rsidRDefault="003F7E3C" w:rsidP="000B0A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повестка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кем внесен (ис</w:t>
      </w:r>
      <w:r>
        <w:rPr>
          <w:rFonts w:ascii="Times New Roman" w:eastAsia="Times New Roman" w:hAnsi="Times New Roman" w:cs="Times New Roman"/>
          <w:sz w:val="24"/>
          <w:szCs w:val="24"/>
        </w:rPr>
        <w:t>ключен) вопрос на рассмотрение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Думы;</w:t>
      </w:r>
    </w:p>
    <w:p w:rsidR="00490E9D" w:rsidRPr="00490E9D" w:rsidRDefault="00490E9D" w:rsidP="000B0A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4) фамилия и номер избирательного округа депутата - 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490E9D" w:rsidRPr="00490E9D" w:rsidRDefault="00490E9D" w:rsidP="000B0A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при необходимости ведется стенограмма.</w:t>
      </w:r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Протокол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оформляется в семидневный срок. Протокол подписывается пре</w:t>
      </w:r>
      <w:r>
        <w:rPr>
          <w:rFonts w:ascii="Times New Roman" w:eastAsia="Times New Roman" w:hAnsi="Times New Roman" w:cs="Times New Roman"/>
          <w:sz w:val="24"/>
          <w:szCs w:val="24"/>
        </w:rPr>
        <w:t>дседательствующим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протоколу 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 xml:space="preserve">ельской Думы прилагаются принятые представительным органом сельского поселения решения и приложения к ним, стенограмма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тексты выступлений депутатов и приглашенных, не получивших слова ввиду прекращения прений, переданные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седательствующему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вопросы, поступившие от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присутствующих на заседании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лиц, и ответы на них.</w:t>
      </w:r>
      <w:proofErr w:type="gramEnd"/>
    </w:p>
    <w:p w:rsidR="00490E9D" w:rsidRPr="00490E9D" w:rsidRDefault="003F7E3C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Протоколы заседаний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и приложения к ним храня</w:t>
      </w:r>
      <w:r>
        <w:rPr>
          <w:rFonts w:ascii="Times New Roman" w:eastAsia="Times New Roman" w:hAnsi="Times New Roman" w:cs="Times New Roman"/>
          <w:sz w:val="24"/>
          <w:szCs w:val="24"/>
        </w:rPr>
        <w:t>тся в течение срока полномочий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одного созыва и, по требованию депутатов, предоставляются им для ознаком</w:t>
      </w:r>
      <w:r w:rsidR="000B0A74">
        <w:rPr>
          <w:rFonts w:ascii="Times New Roman" w:eastAsia="Times New Roman" w:hAnsi="Times New Roman" w:cs="Times New Roman"/>
          <w:sz w:val="24"/>
          <w:szCs w:val="24"/>
        </w:rPr>
        <w:t>ления. По окончании полномочий с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одного созыва протоколы заседаний и приложения к ним сдаются в архив на постоянное хранение.</w:t>
      </w:r>
    </w:p>
    <w:p w:rsidR="00490E9D" w:rsidRPr="00490E9D" w:rsidRDefault="00490E9D" w:rsidP="000B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0B0A74" w:rsidP="000B0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32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Правовое, информационное, организационное, материально-технич</w:t>
      </w:r>
      <w:r w:rsidR="000B0A74">
        <w:rPr>
          <w:rFonts w:ascii="Times New Roman" w:eastAsia="Times New Roman" w:hAnsi="Times New Roman" w:cs="Times New Roman"/>
          <w:sz w:val="24"/>
          <w:szCs w:val="24"/>
        </w:rPr>
        <w:t>еское обеспечение деятельности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осуществляет аппарат администрации сельского поселения.</w:t>
      </w:r>
    </w:p>
    <w:p w:rsidR="005B7BEE" w:rsidRDefault="005B7BEE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E9D" w:rsidRPr="00490E9D" w:rsidRDefault="000B0A74" w:rsidP="0049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 СЕЛЬСКОЙ ДУМЫ И МЕСТНОЙ АДМИНИСТРАЦИИ</w:t>
      </w:r>
    </w:p>
    <w:p w:rsidR="00496E63" w:rsidRDefault="00496E63" w:rsidP="0049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E63" w:rsidRDefault="00496E63" w:rsidP="0049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E9D" w:rsidRPr="00490E9D" w:rsidRDefault="00490E9D" w:rsidP="0049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0B0A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490E9D" w:rsidRPr="00490E9D" w:rsidRDefault="00490E9D" w:rsidP="0049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Сельская Дума и местная администрация взаимодействуют исходя из интересов жителей сельского поселения, единства целей и задач в решении проблем сельского поселения.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Должностные лица и сотрудники администрации   оказывают депутатам организационно - техническую и консультативную помощь в осуществлении полномочий депутата, предоставляют им   необходимую информацию, имеющуюся в распоряжении администрации.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Депутаты могут ознакомиться с пост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ановлениями и распоряжениями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лавы администрации в протокольном секторе.</w:t>
      </w:r>
    </w:p>
    <w:p w:rsidR="00490E9D" w:rsidRPr="00490E9D" w:rsidRDefault="00496E63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Постановления и распоряжения Г</w:t>
      </w:r>
      <w:r w:rsidR="00490E9D" w:rsidRPr="00490E9D">
        <w:rPr>
          <w:rFonts w:ascii="Times New Roman" w:eastAsia="Times New Roman" w:hAnsi="Times New Roman" w:cs="Times New Roman"/>
          <w:sz w:val="24"/>
          <w:szCs w:val="24"/>
        </w:rPr>
        <w:t>лавы администрации, изданные по   инициативе (на основе предложений) депутатов, направляются данным депутатам в течение двух дней после их оформления протокольным сектором.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ьская Дума вправе обратиться к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лаве администрации с предложением о внесении изменений в указанные акты или с предложением об их отмене.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90E9D" w:rsidRPr="00490E9D" w:rsidRDefault="00490E9D" w:rsidP="0049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496E6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Сельская Дума осуществ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proofErr w:type="gramStart"/>
      <w:r w:rsidR="00496E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96E6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лавы администрации и других должностных лиц администрации, в том числе путем заслушивания отчетов и организаци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и проверок; выражает недоверие Г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лаве администрации или должностному лицу администрации в порядке, установленном муниципальными правовыми актами.</w:t>
      </w:r>
    </w:p>
    <w:p w:rsidR="00490E9D" w:rsidRPr="00490E9D" w:rsidRDefault="00490E9D" w:rsidP="0049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90E9D" w:rsidRPr="00490E9D" w:rsidRDefault="00496E63" w:rsidP="0049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35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Администрация осуществляет организационно-техническое обеспечение заседаний Сельской Думы.</w:t>
      </w:r>
    </w:p>
    <w:p w:rsidR="00490E9D" w:rsidRPr="00490E9D" w:rsidRDefault="00490E9D" w:rsidP="00496E6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    - обеспечивает депутатов проектами решений по вопросам повестки дня и другой необходимой информацией, в том числе через информационные стенды;</w:t>
      </w:r>
    </w:p>
    <w:p w:rsidR="00490E9D" w:rsidRPr="00490E9D" w:rsidRDefault="00490E9D" w:rsidP="00496E6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    - оказывает помощь депутатам в вопросах качественной подготовки к заседаниям проектов повестки дня, проектов решений;</w:t>
      </w:r>
    </w:p>
    <w:p w:rsidR="00490E9D" w:rsidRPr="00490E9D" w:rsidRDefault="00490E9D" w:rsidP="00496E6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    - не позднее, чем за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 xml:space="preserve"> 3 дня приглашает на заседание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 лиц, чье присутствие необходимо при обсуждении вопроса;</w:t>
      </w:r>
    </w:p>
    <w:p w:rsidR="00490E9D" w:rsidRPr="00490E9D" w:rsidRDefault="00490E9D" w:rsidP="00496E6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     - ведет работу по выпуску решений 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49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5B7B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490E9D" w:rsidRPr="00490E9D" w:rsidRDefault="00496E63" w:rsidP="005B7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36</w:t>
      </w:r>
      <w:r w:rsidR="00490E9D" w:rsidRPr="0049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0E9D" w:rsidRPr="00490E9D" w:rsidRDefault="00490E9D" w:rsidP="005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1. Настоящий Регламент  вступает в силу со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 xml:space="preserve"> дня вступления в силу решения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й   Думы о принятии Регламента 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Думы.</w:t>
      </w:r>
    </w:p>
    <w:p w:rsidR="00490E9D" w:rsidRPr="00490E9D" w:rsidRDefault="00490E9D" w:rsidP="0049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Изменения и дополнения, вносимые в настоящий Регламент, вступают в силу со дня принятия соответствующего решения.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2. Правовые акт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ы и распорядительные документы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принятые с нарушением Регламента, недействительны с момента их принятия.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соблюдением Регламента возлагается на </w:t>
      </w:r>
      <w:proofErr w:type="gramStart"/>
      <w:r w:rsidRPr="00490E9D">
        <w:rPr>
          <w:rFonts w:ascii="Times New Roman" w:eastAsia="Times New Roman" w:hAnsi="Times New Roman" w:cs="Times New Roman"/>
          <w:sz w:val="24"/>
          <w:szCs w:val="24"/>
        </w:rPr>
        <w:t>председательствующего</w:t>
      </w:r>
      <w:proofErr w:type="gramEnd"/>
      <w:r w:rsidRPr="00490E9D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который представляет Собранию предложения по соблюдению Регламента.</w:t>
      </w:r>
    </w:p>
    <w:p w:rsidR="00490E9D" w:rsidRPr="00490E9D" w:rsidRDefault="00490E9D" w:rsidP="0049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3. Изменения Регл</w:t>
      </w:r>
      <w:r w:rsidR="00496E63">
        <w:rPr>
          <w:rFonts w:ascii="Times New Roman" w:eastAsia="Times New Roman" w:hAnsi="Times New Roman" w:cs="Times New Roman"/>
          <w:sz w:val="24"/>
          <w:szCs w:val="24"/>
        </w:rPr>
        <w:t>амента осуществляются решением с</w:t>
      </w:r>
      <w:r w:rsidRPr="00490E9D">
        <w:rPr>
          <w:rFonts w:ascii="Times New Roman" w:eastAsia="Times New Roman" w:hAnsi="Times New Roman" w:cs="Times New Roman"/>
          <w:sz w:val="24"/>
          <w:szCs w:val="24"/>
        </w:rPr>
        <w:t>ельской Думы, принятого не менее 2/3 голосов от установленного числа депутатов.</w:t>
      </w:r>
    </w:p>
    <w:p w:rsidR="00490E9D" w:rsidRPr="00490E9D" w:rsidRDefault="00490E9D" w:rsidP="0049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E9D" w:rsidRPr="00490E9D" w:rsidRDefault="00490E9D" w:rsidP="0049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474A" w:rsidRDefault="007F474A"/>
    <w:sectPr w:rsidR="007F474A" w:rsidSect="0049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4C"/>
    <w:multiLevelType w:val="multilevel"/>
    <w:tmpl w:val="C80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20CE"/>
    <w:multiLevelType w:val="multilevel"/>
    <w:tmpl w:val="92A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329C"/>
    <w:multiLevelType w:val="multilevel"/>
    <w:tmpl w:val="85E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22A5E"/>
    <w:multiLevelType w:val="multilevel"/>
    <w:tmpl w:val="47D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C285F"/>
    <w:multiLevelType w:val="hybridMultilevel"/>
    <w:tmpl w:val="B1BE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6CE0"/>
    <w:multiLevelType w:val="multilevel"/>
    <w:tmpl w:val="300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364EC"/>
    <w:multiLevelType w:val="multilevel"/>
    <w:tmpl w:val="F3E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2701"/>
    <w:multiLevelType w:val="multilevel"/>
    <w:tmpl w:val="2D1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F75E4"/>
    <w:multiLevelType w:val="multilevel"/>
    <w:tmpl w:val="18D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B67B0"/>
    <w:multiLevelType w:val="multilevel"/>
    <w:tmpl w:val="49E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216D9"/>
    <w:multiLevelType w:val="multilevel"/>
    <w:tmpl w:val="649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02DB8"/>
    <w:multiLevelType w:val="multilevel"/>
    <w:tmpl w:val="311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458CA"/>
    <w:multiLevelType w:val="multilevel"/>
    <w:tmpl w:val="2A9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526F7"/>
    <w:multiLevelType w:val="multilevel"/>
    <w:tmpl w:val="388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3558E"/>
    <w:multiLevelType w:val="multilevel"/>
    <w:tmpl w:val="033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532CA"/>
    <w:multiLevelType w:val="multilevel"/>
    <w:tmpl w:val="6C0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12600"/>
    <w:multiLevelType w:val="multilevel"/>
    <w:tmpl w:val="2D9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15F82"/>
    <w:multiLevelType w:val="multilevel"/>
    <w:tmpl w:val="6EF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44BF4"/>
    <w:multiLevelType w:val="multilevel"/>
    <w:tmpl w:val="357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544CE"/>
    <w:multiLevelType w:val="multilevel"/>
    <w:tmpl w:val="866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9D"/>
    <w:rsid w:val="000404E0"/>
    <w:rsid w:val="0005196B"/>
    <w:rsid w:val="00062DD8"/>
    <w:rsid w:val="00084F81"/>
    <w:rsid w:val="000B0A74"/>
    <w:rsid w:val="0034438C"/>
    <w:rsid w:val="003F7E3C"/>
    <w:rsid w:val="00490E9D"/>
    <w:rsid w:val="00495574"/>
    <w:rsid w:val="00496E63"/>
    <w:rsid w:val="004F2F7F"/>
    <w:rsid w:val="00511180"/>
    <w:rsid w:val="00553687"/>
    <w:rsid w:val="005B7BEE"/>
    <w:rsid w:val="006A6A49"/>
    <w:rsid w:val="007F474A"/>
    <w:rsid w:val="008214FD"/>
    <w:rsid w:val="008A2959"/>
    <w:rsid w:val="0097045D"/>
    <w:rsid w:val="00AA05DF"/>
    <w:rsid w:val="00B75AF5"/>
    <w:rsid w:val="00B77D74"/>
    <w:rsid w:val="00B975F5"/>
    <w:rsid w:val="00BB1E69"/>
    <w:rsid w:val="00BD289F"/>
    <w:rsid w:val="00BE042B"/>
    <w:rsid w:val="00E33A55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0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E9D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490E9D"/>
    <w:rPr>
      <w:b/>
      <w:bCs/>
    </w:rPr>
  </w:style>
  <w:style w:type="paragraph" w:styleId="a5">
    <w:name w:val="List Paragraph"/>
    <w:basedOn w:val="a"/>
    <w:uiPriority w:val="34"/>
    <w:qFormat/>
    <w:rsid w:val="0051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Mag135</cp:lastModifiedBy>
  <cp:revision>16</cp:revision>
  <dcterms:created xsi:type="dcterms:W3CDTF">2014-01-15T10:04:00Z</dcterms:created>
  <dcterms:modified xsi:type="dcterms:W3CDTF">2017-11-10T05:06:00Z</dcterms:modified>
</cp:coreProperties>
</file>